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43" w:rsidRDefault="00E32C43" w:rsidP="00A06AFF"/>
    <w:p w:rsidR="00C479A2" w:rsidRDefault="00C479A2" w:rsidP="00A06AFF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BUYING ON CREDIT</w:t>
      </w:r>
    </w:p>
    <w:p w:rsidR="00A06AFF" w:rsidRDefault="00A06AFF" w:rsidP="00A06AF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  <w:r w:rsidRPr="00C479A2">
        <w:rPr>
          <w:rFonts w:ascii="Comic Sans MS" w:hAnsi="Comic Sans MS"/>
          <w:sz w:val="24"/>
          <w:szCs w:val="24"/>
        </w:rPr>
        <w:t>Electric Avenue sells audio/video, computer, and entertainment products.  The</w:t>
      </w:r>
      <w:r>
        <w:rPr>
          <w:rFonts w:ascii="Comic Sans MS" w:hAnsi="Comic Sans MS"/>
          <w:sz w:val="24"/>
          <w:szCs w:val="24"/>
        </w:rPr>
        <w:t xml:space="preserve"> store offers 0% interest for 12 months on purchases made using an Electric Avenue store credit card.</w:t>
      </w: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Emily purchases a television for $580 using an electric Avenue store credit</w:t>
      </w: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card</w:t>
      </w:r>
      <w:proofErr w:type="gramEnd"/>
      <w:r>
        <w:rPr>
          <w:rFonts w:ascii="Comic Sans MS" w:hAnsi="Comic Sans MS"/>
          <w:sz w:val="24"/>
          <w:szCs w:val="24"/>
        </w:rPr>
        <w:t xml:space="preserve">.  Suppose she pays the minimum monthly payment of $25 each month for </w:t>
      </w: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first 12 months.</w:t>
      </w: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a.  Complete</w:t>
      </w:r>
      <w:proofErr w:type="gramEnd"/>
      <w:r>
        <w:rPr>
          <w:rFonts w:ascii="Comic Sans MS" w:hAnsi="Comic Sans MS"/>
          <w:sz w:val="24"/>
          <w:szCs w:val="24"/>
        </w:rPr>
        <w:t xml:space="preserve"> a table of (</w:t>
      </w:r>
      <w:r>
        <w:rPr>
          <w:rFonts w:ascii="Comic Sans MS" w:hAnsi="Comic Sans MS"/>
          <w:i/>
          <w:sz w:val="24"/>
          <w:szCs w:val="24"/>
        </w:rPr>
        <w:t>number of monthly payments, account balance)</w:t>
      </w:r>
      <w:r>
        <w:rPr>
          <w:rFonts w:ascii="Comic Sans MS" w:hAnsi="Comic Sans MS"/>
          <w:sz w:val="24"/>
          <w:szCs w:val="24"/>
        </w:rPr>
        <w:t xml:space="preserve"> values for</w:t>
      </w: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first 6 months after the purchase, then plot those values on a graph.</w:t>
      </w:r>
      <w:r w:rsidRPr="00C479A2">
        <w:rPr>
          <w:rFonts w:ascii="Comic Sans MS" w:hAnsi="Comic Sans MS"/>
          <w:sz w:val="24"/>
          <w:szCs w:val="24"/>
        </w:rPr>
        <w:t xml:space="preserve"> </w:t>
      </w:r>
    </w:p>
    <w:p w:rsidR="00C479A2" w:rsidRDefault="00C479A2" w:rsidP="00C479A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359" w:type="dxa"/>
        <w:tblLook w:val="04A0"/>
      </w:tblPr>
      <w:tblGrid>
        <w:gridCol w:w="3438"/>
        <w:gridCol w:w="810"/>
        <w:gridCol w:w="810"/>
        <w:gridCol w:w="810"/>
        <w:gridCol w:w="810"/>
        <w:gridCol w:w="810"/>
        <w:gridCol w:w="810"/>
        <w:gridCol w:w="720"/>
      </w:tblGrid>
      <w:tr w:rsidR="00052697" w:rsidTr="00052697">
        <w:tc>
          <w:tcPr>
            <w:tcW w:w="3438" w:type="dxa"/>
            <w:vAlign w:val="center"/>
          </w:tcPr>
          <w:p w:rsidR="00C479A2" w:rsidRPr="00C479A2" w:rsidRDefault="00C479A2" w:rsidP="00C479A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79A2">
              <w:rPr>
                <w:rFonts w:ascii="Comic Sans MS" w:hAnsi="Comic Sans MS"/>
                <w:b/>
                <w:sz w:val="20"/>
                <w:szCs w:val="20"/>
              </w:rPr>
              <w:t>Number of Monthly Payments</w:t>
            </w:r>
          </w:p>
        </w:tc>
        <w:tc>
          <w:tcPr>
            <w:tcW w:w="810" w:type="dxa"/>
            <w:vAlign w:val="center"/>
          </w:tcPr>
          <w:p w:rsidR="00C479A2" w:rsidRDefault="00052697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C479A2" w:rsidRDefault="00052697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479A2" w:rsidRDefault="00052697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479A2" w:rsidRDefault="00052697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C479A2" w:rsidRDefault="00052697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C479A2" w:rsidRDefault="00052697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C479A2" w:rsidRDefault="00052697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052697" w:rsidTr="00052697">
        <w:tc>
          <w:tcPr>
            <w:tcW w:w="3438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Account Balance (in dollars)</w:t>
            </w:r>
          </w:p>
        </w:tc>
        <w:tc>
          <w:tcPr>
            <w:tcW w:w="810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479A2" w:rsidRDefault="00C479A2" w:rsidP="00C479A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479A2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b.  Will</w:t>
      </w:r>
      <w:proofErr w:type="gramEnd"/>
      <w:r>
        <w:rPr>
          <w:rFonts w:ascii="Comic Sans MS" w:hAnsi="Comic Sans MS"/>
          <w:sz w:val="24"/>
          <w:szCs w:val="24"/>
        </w:rPr>
        <w:t xml:space="preserve"> Emily pay off the balance within 12 months?  How do you know?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c.  If</w:t>
      </w:r>
      <w:proofErr w:type="gramEnd"/>
      <w:r>
        <w:rPr>
          <w:rFonts w:ascii="Comic Sans MS" w:hAnsi="Comic Sans MS"/>
          <w:sz w:val="24"/>
          <w:szCs w:val="24"/>
        </w:rPr>
        <w:t xml:space="preserve"> you know Emily’s account balance NOW, how can you calculate the NEXT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gramStart"/>
      <w:r>
        <w:rPr>
          <w:rFonts w:ascii="Comic Sans MS" w:hAnsi="Comic Sans MS"/>
          <w:sz w:val="24"/>
          <w:szCs w:val="24"/>
        </w:rPr>
        <w:t>account</w:t>
      </w:r>
      <w:proofErr w:type="gramEnd"/>
      <w:r>
        <w:rPr>
          <w:rFonts w:ascii="Comic Sans MS" w:hAnsi="Comic Sans MS"/>
          <w:sz w:val="24"/>
          <w:szCs w:val="24"/>
        </w:rPr>
        <w:t xml:space="preserve"> balance, after a monthly payment?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d.  Which</w:t>
      </w:r>
      <w:proofErr w:type="gramEnd"/>
      <w:r>
        <w:rPr>
          <w:rFonts w:ascii="Comic Sans MS" w:hAnsi="Comic Sans MS"/>
          <w:sz w:val="24"/>
          <w:szCs w:val="24"/>
        </w:rPr>
        <w:t xml:space="preserve"> of the following function rule</w:t>
      </w:r>
      <w:r w:rsidR="005C52D6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s</w:t>
      </w:r>
      <w:r w:rsidR="005C52D6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gives Emily’s account balance </w:t>
      </w:r>
      <w:r>
        <w:rPr>
          <w:rFonts w:ascii="Comic Sans MS" w:hAnsi="Comic Sans MS"/>
          <w:i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after 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proofErr w:type="gramStart"/>
      <w:r>
        <w:rPr>
          <w:rFonts w:ascii="Comic Sans MS" w:hAnsi="Comic Sans MS"/>
          <w:i/>
          <w:sz w:val="24"/>
          <w:szCs w:val="24"/>
        </w:rPr>
        <w:t>m</w:t>
      </w:r>
      <w:proofErr w:type="gramEnd"/>
      <w:r>
        <w:rPr>
          <w:rFonts w:ascii="Comic Sans MS" w:hAnsi="Comic Sans MS"/>
          <w:sz w:val="24"/>
          <w:szCs w:val="24"/>
        </w:rPr>
        <w:t xml:space="preserve"> monthly payments have been made?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 = 25m – 580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E = m – 25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 = -25</w:t>
      </w:r>
      <w:r w:rsidR="00D57D3F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 + 580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P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E = 580 + 25m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 = 580 </w:t>
      </w:r>
      <w:r w:rsidR="005C52D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25m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e.  Determine</w:t>
      </w:r>
      <w:proofErr w:type="gramEnd"/>
      <w:r>
        <w:rPr>
          <w:rFonts w:ascii="Comic Sans MS" w:hAnsi="Comic Sans MS"/>
          <w:sz w:val="24"/>
          <w:szCs w:val="24"/>
        </w:rPr>
        <w:t xml:space="preserve"> the rate of change, including units, in the account balance as the 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gramStart"/>
      <w:r>
        <w:rPr>
          <w:rFonts w:ascii="Comic Sans MS" w:hAnsi="Comic Sans MS"/>
          <w:sz w:val="24"/>
          <w:szCs w:val="24"/>
        </w:rPr>
        <w:t>number</w:t>
      </w:r>
      <w:proofErr w:type="gramEnd"/>
      <w:r>
        <w:rPr>
          <w:rFonts w:ascii="Comic Sans MS" w:hAnsi="Comic Sans MS"/>
          <w:sz w:val="24"/>
          <w:szCs w:val="24"/>
        </w:rPr>
        <w:t xml:space="preserve"> of monthly payments increases from: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0 to 2;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 to 3;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 to 6;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.  How</w:t>
      </w:r>
      <w:proofErr w:type="gramEnd"/>
      <w:r>
        <w:rPr>
          <w:rFonts w:ascii="Comic Sans MS" w:hAnsi="Comic Sans MS"/>
          <w:sz w:val="24"/>
          <w:szCs w:val="24"/>
        </w:rPr>
        <w:t xml:space="preserve"> does the rate of change reflect the fact that the account balance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>
        <w:rPr>
          <w:rFonts w:ascii="Comic Sans MS" w:hAnsi="Comic Sans MS"/>
          <w:i/>
          <w:sz w:val="24"/>
          <w:szCs w:val="24"/>
        </w:rPr>
        <w:t>decreases</w:t>
      </w:r>
      <w:proofErr w:type="gramEnd"/>
      <w:r>
        <w:rPr>
          <w:rFonts w:ascii="Comic Sans MS" w:hAnsi="Comic Sans MS"/>
          <w:sz w:val="24"/>
          <w:szCs w:val="24"/>
        </w:rPr>
        <w:t xml:space="preserve"> as the number of monthly payments increases?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ii</w:t>
      </w:r>
      <w:proofErr w:type="gramStart"/>
      <w:r>
        <w:rPr>
          <w:rFonts w:ascii="Comic Sans MS" w:hAnsi="Comic Sans MS"/>
          <w:sz w:val="24"/>
          <w:szCs w:val="24"/>
        </w:rPr>
        <w:t>.  How</w:t>
      </w:r>
      <w:proofErr w:type="gramEnd"/>
      <w:r>
        <w:rPr>
          <w:rFonts w:ascii="Comic Sans MS" w:hAnsi="Comic Sans MS"/>
          <w:sz w:val="24"/>
          <w:szCs w:val="24"/>
        </w:rPr>
        <w:t xml:space="preserve"> can the rate of change be seen in the graph from Part a? 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In the function rule(s) you selected in Part c?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f.  How</w:t>
      </w:r>
      <w:proofErr w:type="gramEnd"/>
      <w:r>
        <w:rPr>
          <w:rFonts w:ascii="Comic Sans MS" w:hAnsi="Comic Sans MS"/>
          <w:sz w:val="24"/>
          <w:szCs w:val="24"/>
        </w:rPr>
        <w:t xml:space="preserve"> can the starting account balance be seen in the table in Part a?  </w:t>
      </w:r>
    </w:p>
    <w:p w:rsidR="00052697" w:rsidRP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In the graph?</w:t>
      </w:r>
      <w:proofErr w:type="gramEnd"/>
      <w:r>
        <w:rPr>
          <w:rFonts w:ascii="Comic Sans MS" w:hAnsi="Comic Sans MS"/>
          <w:sz w:val="24"/>
          <w:szCs w:val="24"/>
        </w:rPr>
        <w:t xml:space="preserve">  In the function rule(s) you selected in Part d?</w:t>
      </w:r>
    </w:p>
    <w:p w:rsidR="00052697" w:rsidRDefault="00052697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333CD0" w:rsidRDefault="00333CD0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333CD0" w:rsidRDefault="00333CD0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The diagram below shows graphs of account balance functions for three</w:t>
      </w:r>
    </w:p>
    <w:p w:rsidR="00333CD0" w:rsidRDefault="00333CD0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Electric Avenue customers.</w:t>
      </w:r>
      <w:proofErr w:type="gramEnd"/>
    </w:p>
    <w:p w:rsidR="00333CD0" w:rsidRDefault="001F3290" w:rsidP="00C479A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114934</wp:posOffset>
            </wp:positionV>
            <wp:extent cx="4580504" cy="2105025"/>
            <wp:effectExtent l="19050" t="19050" r="10546" b="285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04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D9C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25pt;margin-top:77.8pt;width:169.5pt;height:235.75pt;z-index:251662336;mso-position-horizontal-relative:text;mso-position-vertical-relative:text" stroked="f">
            <v:textbox style="mso-next-textbox:#_x0000_s1030">
              <w:txbxContent>
                <w:p w:rsidR="00AE7F91" w:rsidRDefault="00AE7F91" w:rsidP="003A0F53">
                  <w:pPr>
                    <w:pStyle w:val="NoSpacing"/>
                  </w:pPr>
                  <w:proofErr w:type="gramStart"/>
                  <w:r>
                    <w:t>a.  Match</w:t>
                  </w:r>
                  <w:proofErr w:type="gramEnd"/>
                  <w:r>
                    <w:t xml:space="preserve"> each function rule with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its</w:t>
                  </w:r>
                  <w:proofErr w:type="gramEnd"/>
                  <w:r>
                    <w:t xml:space="preserve"> graph.  Explain how you 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could</w:t>
                  </w:r>
                  <w:proofErr w:type="gramEnd"/>
                  <w:r>
                    <w:t xml:space="preserve"> make the matches 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without</w:t>
                  </w:r>
                  <w:proofErr w:type="gramEnd"/>
                  <w:r>
                    <w:t xml:space="preserve"> calculations or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graphing</w:t>
                  </w:r>
                  <w:proofErr w:type="gramEnd"/>
                  <w:r>
                    <w:t xml:space="preserve"> tool help (calculator)</w:t>
                  </w:r>
                </w:p>
                <w:p w:rsidR="00AE7F91" w:rsidRDefault="00AE7F91" w:rsidP="003A0F53">
                  <w:pPr>
                    <w:pStyle w:val="NoSpacing"/>
                  </w:pPr>
                </w:p>
                <w:p w:rsidR="00AE7F91" w:rsidRDefault="00AE7F91" w:rsidP="003A0F53">
                  <w:pPr>
                    <w:pStyle w:val="NoSpacing"/>
                  </w:pPr>
                  <w:proofErr w:type="gramStart"/>
                  <w:r>
                    <w:t>b.  What</w:t>
                  </w:r>
                  <w:proofErr w:type="gramEnd"/>
                  <w:r>
                    <w:t xml:space="preserve"> do the numbers in the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rules</w:t>
                  </w:r>
                  <w:proofErr w:type="gramEnd"/>
                  <w:r>
                    <w:t xml:space="preserve"> for Ellen’s and Felicia’s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account</w:t>
                  </w:r>
                  <w:proofErr w:type="gramEnd"/>
                  <w:r>
                    <w:t xml:space="preserve"> balances tell you about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values of their purchases</w:t>
                  </w:r>
                </w:p>
                <w:p w:rsidR="00AE7F91" w:rsidRDefault="00AE7F91" w:rsidP="003A0F53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their monthly payments?</w:t>
                  </w:r>
                </w:p>
                <w:p w:rsidR="00AE7F91" w:rsidRDefault="00AE7F91" w:rsidP="003A0F53">
                  <w:pPr>
                    <w:pStyle w:val="NoSpacing"/>
                  </w:pPr>
                </w:p>
                <w:p w:rsidR="00AE7F91" w:rsidRDefault="00AE7F91" w:rsidP="00F81AAF">
                  <w:pPr>
                    <w:pStyle w:val="NoSpacing"/>
                  </w:pPr>
                  <w:proofErr w:type="gramStart"/>
                  <w:r>
                    <w:t>c.  What</w:t>
                  </w:r>
                  <w:proofErr w:type="gramEnd"/>
                  <w:r>
                    <w:t xml:space="preserve"> do the numbers in the</w:t>
                  </w:r>
                </w:p>
                <w:p w:rsidR="00AE7F91" w:rsidRDefault="00AE7F91" w:rsidP="00F81AAF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rules</w:t>
                  </w:r>
                  <w:proofErr w:type="gramEnd"/>
                  <w:r>
                    <w:t xml:space="preserve"> for Darryl’s and Felicia’s</w:t>
                  </w:r>
                </w:p>
                <w:p w:rsidR="00AE7F91" w:rsidRDefault="00AE7F91" w:rsidP="00F81AAF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account</w:t>
                  </w:r>
                  <w:proofErr w:type="gramEnd"/>
                  <w:r>
                    <w:t xml:space="preserve"> balances tell you about</w:t>
                  </w:r>
                </w:p>
                <w:p w:rsidR="00AE7F91" w:rsidRDefault="00AE7F91" w:rsidP="00F81AAF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values of their purchases</w:t>
                  </w:r>
                </w:p>
                <w:p w:rsidR="00AE7F91" w:rsidRDefault="00AE7F91" w:rsidP="00F81AAF">
                  <w:pPr>
                    <w:pStyle w:val="NoSpacing"/>
                  </w:pPr>
                  <w:r>
                    <w:t xml:space="preserve">    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their monthly payments?</w:t>
                  </w:r>
                </w:p>
                <w:p w:rsidR="00AE7F91" w:rsidRDefault="00AE7F91" w:rsidP="003A0F53">
                  <w:pPr>
                    <w:pStyle w:val="NoSpacing"/>
                  </w:pPr>
                </w:p>
              </w:txbxContent>
            </v:textbox>
          </v:shape>
        </w:pict>
      </w:r>
      <w:r w:rsidR="00BB3D9C">
        <w:rPr>
          <w:rFonts w:ascii="Comic Sans MS" w:hAnsi="Comic Sans MS"/>
          <w:noProof/>
          <w:sz w:val="24"/>
          <w:szCs w:val="24"/>
        </w:rPr>
        <w:pict>
          <v:shape id="_x0000_s1029" type="#_x0000_t202" style="position:absolute;margin-left:21.75pt;margin-top:5.8pt;width:136.5pt;height:76.5pt;z-index:251661312;mso-position-horizontal-relative:text;mso-position-vertical-relative:text" stroked="f">
            <v:fill opacity="0"/>
            <v:textbox style="mso-next-textbox:#_x0000_s1029">
              <w:txbxContent>
                <w:p w:rsidR="00AE7F91" w:rsidRDefault="00AE7F91">
                  <w:r>
                    <w:t>Ellen:  E = 480 – 20m</w:t>
                  </w:r>
                </w:p>
                <w:p w:rsidR="00AE7F91" w:rsidRDefault="00AE7F91">
                  <w:r>
                    <w:t>Darryl:  D = 480 – 40m</w:t>
                  </w:r>
                </w:p>
                <w:p w:rsidR="00AE7F91" w:rsidRDefault="00AE7F91">
                  <w:r>
                    <w:t>Felicia:  F = 360 – 20m</w:t>
                  </w:r>
                </w:p>
              </w:txbxContent>
            </v:textbox>
          </v:shape>
        </w:pict>
      </w:r>
      <w:r w:rsidR="00333CD0">
        <w:rPr>
          <w:rFonts w:ascii="Comic Sans MS" w:hAnsi="Comic Sans MS"/>
          <w:sz w:val="24"/>
          <w:szCs w:val="24"/>
        </w:rPr>
        <w:tab/>
      </w:r>
      <w:r w:rsidR="00333CD0">
        <w:rPr>
          <w:rFonts w:ascii="Comic Sans MS" w:hAnsi="Comic Sans MS"/>
          <w:sz w:val="24"/>
          <w:szCs w:val="24"/>
        </w:rPr>
        <w:tab/>
      </w:r>
      <w:r w:rsidR="00333CD0">
        <w:rPr>
          <w:rFonts w:ascii="Comic Sans MS" w:hAnsi="Comic Sans MS"/>
          <w:sz w:val="24"/>
          <w:szCs w:val="24"/>
        </w:rPr>
        <w:tab/>
      </w:r>
      <w:r w:rsidR="00333CD0">
        <w:rPr>
          <w:rFonts w:ascii="Comic Sans MS" w:hAnsi="Comic Sans MS"/>
          <w:sz w:val="24"/>
          <w:szCs w:val="24"/>
        </w:rPr>
        <w:tab/>
        <w:t xml:space="preserve">    </w:t>
      </w:r>
      <w:r w:rsidR="00333CD0">
        <w:rPr>
          <w:rFonts w:ascii="Comic Sans MS" w:hAnsi="Comic Sans MS"/>
          <w:sz w:val="24"/>
          <w:szCs w:val="24"/>
        </w:rPr>
        <w:tab/>
      </w:r>
    </w:p>
    <w:p w:rsidR="003A0F53" w:rsidRDefault="003A0F53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3A0F53" w:rsidRDefault="003A0F53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3A0F53" w:rsidRDefault="003A0F53" w:rsidP="00C479A2">
      <w:pPr>
        <w:pStyle w:val="NoSpacing"/>
        <w:rPr>
          <w:rFonts w:ascii="Comic Sans MS" w:hAnsi="Comic Sans MS"/>
          <w:sz w:val="24"/>
          <w:szCs w:val="24"/>
        </w:rPr>
      </w:pPr>
    </w:p>
    <w:p w:rsidR="00476860" w:rsidRPr="00476860" w:rsidRDefault="00476860" w:rsidP="00C479A2">
      <w:pPr>
        <w:pStyle w:val="NoSpacing"/>
        <w:rPr>
          <w:rFonts w:ascii="Comic Sans MS" w:hAnsi="Comic Sans MS"/>
          <w:sz w:val="24"/>
          <w:szCs w:val="24"/>
        </w:rPr>
      </w:pPr>
    </w:p>
    <w:sectPr w:rsidR="00476860" w:rsidRPr="00476860" w:rsidSect="00C479A2">
      <w:headerReference w:type="default" r:id="rId7"/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FB" w:rsidRDefault="001E59FB" w:rsidP="00C479A2">
      <w:pPr>
        <w:spacing w:after="0" w:line="240" w:lineRule="auto"/>
      </w:pPr>
      <w:r>
        <w:separator/>
      </w:r>
    </w:p>
  </w:endnote>
  <w:endnote w:type="continuationSeparator" w:id="0">
    <w:p w:rsidR="001E59FB" w:rsidRDefault="001E59FB" w:rsidP="00C4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91" w:rsidRPr="00C479A2" w:rsidRDefault="00AE7F91">
    <w:pPr>
      <w:pStyle w:val="Footer"/>
      <w:rPr>
        <w:i/>
      </w:rPr>
    </w:pPr>
    <w:r>
      <w:rPr>
        <w:i/>
      </w:rPr>
      <w:t>Adapted from Glencoe Core Plus Course 1-Unit 3 Linear Functions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FB" w:rsidRDefault="001E59FB" w:rsidP="00C479A2">
      <w:pPr>
        <w:spacing w:after="0" w:line="240" w:lineRule="auto"/>
      </w:pPr>
      <w:r>
        <w:separator/>
      </w:r>
    </w:p>
  </w:footnote>
  <w:footnote w:type="continuationSeparator" w:id="0">
    <w:p w:rsidR="001E59FB" w:rsidRDefault="001E59FB" w:rsidP="00C4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91" w:rsidRDefault="00761614">
    <w:pPr>
      <w:pStyle w:val="Header"/>
    </w:pPr>
    <w:r>
      <w:t>Common Core Math I</w:t>
    </w:r>
    <w:r w:rsidR="00AE7F91">
      <w:tab/>
    </w:r>
    <w:r w:rsidR="00AE7F91">
      <w:tab/>
      <w:t>Name_____________________________________________</w:t>
    </w:r>
  </w:p>
  <w:p w:rsidR="00AE7F91" w:rsidRDefault="00AE7F91">
    <w:pPr>
      <w:pStyle w:val="Header"/>
    </w:pPr>
    <w:r>
      <w:t xml:space="preserve">Unit 4 Lesson 4 </w:t>
    </w:r>
  </w:p>
  <w:p w:rsidR="00AE7F91" w:rsidRDefault="00AE7F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9A2"/>
    <w:rsid w:val="00016D4D"/>
    <w:rsid w:val="00052697"/>
    <w:rsid w:val="0015643C"/>
    <w:rsid w:val="001C5D16"/>
    <w:rsid w:val="001C7604"/>
    <w:rsid w:val="001E59FB"/>
    <w:rsid w:val="001E7388"/>
    <w:rsid w:val="001F3290"/>
    <w:rsid w:val="002E53AA"/>
    <w:rsid w:val="00333CD0"/>
    <w:rsid w:val="003A0F53"/>
    <w:rsid w:val="00476860"/>
    <w:rsid w:val="005544D5"/>
    <w:rsid w:val="005C52D6"/>
    <w:rsid w:val="00692165"/>
    <w:rsid w:val="006D6357"/>
    <w:rsid w:val="00722FAA"/>
    <w:rsid w:val="00761614"/>
    <w:rsid w:val="008D7C28"/>
    <w:rsid w:val="00A06AFF"/>
    <w:rsid w:val="00A458EB"/>
    <w:rsid w:val="00AE7F91"/>
    <w:rsid w:val="00B3708F"/>
    <w:rsid w:val="00BB3D9C"/>
    <w:rsid w:val="00BD05A3"/>
    <w:rsid w:val="00C14813"/>
    <w:rsid w:val="00C479A2"/>
    <w:rsid w:val="00CE04B5"/>
    <w:rsid w:val="00D4091A"/>
    <w:rsid w:val="00D57D3F"/>
    <w:rsid w:val="00DE133F"/>
    <w:rsid w:val="00DE5F1F"/>
    <w:rsid w:val="00E32C43"/>
    <w:rsid w:val="00E33A04"/>
    <w:rsid w:val="00F81AAF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A2"/>
  </w:style>
  <w:style w:type="paragraph" w:styleId="Footer">
    <w:name w:val="footer"/>
    <w:basedOn w:val="Normal"/>
    <w:link w:val="FooterChar"/>
    <w:uiPriority w:val="99"/>
    <w:semiHidden/>
    <w:unhideWhenUsed/>
    <w:rsid w:val="00C47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A2"/>
  </w:style>
  <w:style w:type="paragraph" w:styleId="BalloonText">
    <w:name w:val="Balloon Text"/>
    <w:basedOn w:val="Normal"/>
    <w:link w:val="BalloonTextChar"/>
    <w:uiPriority w:val="99"/>
    <w:semiHidden/>
    <w:unhideWhenUsed/>
    <w:rsid w:val="00C4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A2"/>
    <w:pPr>
      <w:spacing w:after="0" w:line="240" w:lineRule="auto"/>
    </w:pPr>
  </w:style>
  <w:style w:type="table" w:styleId="TableGrid">
    <w:name w:val="Table Grid"/>
    <w:basedOn w:val="TableNormal"/>
    <w:uiPriority w:val="59"/>
    <w:rsid w:val="00C4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christina_zukowski</cp:lastModifiedBy>
  <cp:revision>3</cp:revision>
  <dcterms:created xsi:type="dcterms:W3CDTF">2013-05-15T18:23:00Z</dcterms:created>
  <dcterms:modified xsi:type="dcterms:W3CDTF">2013-06-20T15:33:00Z</dcterms:modified>
</cp:coreProperties>
</file>